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hint="eastAsia"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重庆广汇供电服务有限责任公司</w:t>
      </w:r>
    </w:p>
    <w:p>
      <w:pPr>
        <w:spacing w:line="400" w:lineRule="exact"/>
        <w:jc w:val="center"/>
        <w:rPr>
          <w:rFonts w:ascii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应聘人员登记表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02"/>
        <w:gridCol w:w="1127"/>
        <w:gridCol w:w="1231"/>
        <w:gridCol w:w="1229"/>
        <w:gridCol w:w="1231"/>
        <w:gridCol w:w="1137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寸免冠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参加工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毕业学校及专业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简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岗位/职位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习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2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6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资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格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证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书</w:t>
            </w:r>
          </w:p>
        </w:tc>
        <w:tc>
          <w:tcPr>
            <w:tcW w:w="78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（注明获取时间、审批机关）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家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庭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主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要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成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说明：1.本人保证所填写资料真实。</w:t>
      </w:r>
    </w:p>
    <w:p>
      <w:pPr>
        <w:ind w:firstLine="630" w:firstLineChars="3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2.保证遵守公司招聘有关规程和国家有关法律。</w:t>
      </w:r>
    </w:p>
    <w:p>
      <w:pPr>
        <w:ind w:firstLine="630" w:firstLineChars="3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</w:t>
      </w:r>
      <w:r>
        <w:rPr>
          <w:rFonts w:hint="eastAsia" w:ascii="宋体" w:hAnsi="宋体"/>
          <w:color w:val="000000"/>
          <w:spacing w:val="-6"/>
        </w:rPr>
        <w:t>应聘者填写好招聘登记表，带齐身份证、照片、学历、职称证书等有效证件及相关复印件。</w:t>
      </w:r>
    </w:p>
    <w:p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743E2"/>
    <w:rsid w:val="68E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2021-11-12T01:46:00Z</dcterms:created>
  <dc:creator>那年花开正艳</dc:creator>
  <cp:lastModifiedBy>那年花开正艳</cp:lastModifiedBy>
  <dcterms:modified xsi:type="dcterms:W3CDTF">2021-11-12T01:47:43Z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394431189_btnclosed</vt:lpwstr>
  </property>
</Properties>
</file>